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26A01" w14:textId="77777777" w:rsidR="007E7951" w:rsidRDefault="007E7951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</w:p>
    <w:p w14:paraId="60295252" w14:textId="77777777" w:rsidR="009969A8" w:rsidRDefault="009969A8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</w:p>
    <w:p w14:paraId="2C480935" w14:textId="089B93D4" w:rsidR="00CC5CB9" w:rsidRPr="00DB6A5E" w:rsidRDefault="00A96880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>ACQUISTI ONLINE: OLTRE LA MET</w:t>
      </w:r>
      <w:r w:rsidR="002523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 xml:space="preserve"> IN </w:t>
      </w:r>
      <w:r w:rsidR="005B2B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>ORARIO D’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it-IT"/>
        </w:rPr>
        <w:t xml:space="preserve">UFFICIO </w:t>
      </w:r>
    </w:p>
    <w:p w14:paraId="6295F292" w14:textId="77777777" w:rsidR="00881E60" w:rsidRPr="00DB6A5E" w:rsidRDefault="00881E60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D87AD59" w14:textId="77777777" w:rsidR="00246C41" w:rsidRPr="00DB6A5E" w:rsidRDefault="00246C41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</w:pPr>
    </w:p>
    <w:p w14:paraId="20743A68" w14:textId="112DDA55" w:rsidR="000B0A4D" w:rsidRPr="000B0A4D" w:rsidRDefault="006A64B5" w:rsidP="000B0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Secondo l</w:t>
      </w:r>
      <w:r w:rsidR="00A96880"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’osservatorio </w:t>
      </w:r>
      <w:r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sull’e-commerce di </w:t>
      </w:r>
      <w:hyperlink r:id="rId8" w:history="1">
        <w:r w:rsidR="000B0A4D" w:rsidRPr="000B0A4D">
          <w:rPr>
            <w:rStyle w:val="Collegamentoipertestuale"/>
            <w:rFonts w:ascii="Times New Roman" w:eastAsia="Times New Roman" w:hAnsi="Times New Roman" w:cs="Times New Roman"/>
            <w:i/>
            <w:iCs/>
            <w:lang w:eastAsia="it-IT"/>
          </w:rPr>
          <w:t>www.advisato.it</w:t>
        </w:r>
      </w:hyperlink>
      <w:r w:rsidR="000B0A4D"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,</w:t>
      </w:r>
      <w:r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il</w:t>
      </w:r>
      <w:r w:rsidR="00A96880"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57.4% degli acquisti avviene tra le 9 e le 18, il 30.9% tra le 18 e le 24. </w:t>
      </w:r>
      <w:r w:rsidR="00332C7C"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Lunedì e m</w:t>
      </w:r>
      <w:r w:rsidR="00A96880"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artedì </w:t>
      </w:r>
      <w:r w:rsidR="00332C7C"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i giorni prediletti</w:t>
      </w:r>
      <w:r w:rsidR="00A96880"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per lo shopping online</w:t>
      </w:r>
      <w:r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, </w:t>
      </w:r>
      <w:r w:rsid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in serata e </w:t>
      </w:r>
      <w:r w:rsidR="000B0A4D" w:rsidRPr="000B0A4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nel weekend aumentano gli acquisti da dispositivi mobili.</w:t>
      </w:r>
    </w:p>
    <w:p w14:paraId="47A49D28" w14:textId="77777777" w:rsidR="000B0A4D" w:rsidRDefault="000B0A4D" w:rsidP="000B0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5002DC2E" w14:textId="25F1654D" w:rsidR="00CC5CB9" w:rsidRPr="000B0A4D" w:rsidRDefault="000B0A4D" w:rsidP="000B0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B0A4D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3364435E" w14:textId="55ED0A36" w:rsidR="00115036" w:rsidRDefault="00740A28" w:rsidP="00C5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Milano,</w:t>
      </w:r>
      <w:r w:rsidR="0068243B"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</w:t>
      </w:r>
      <w:r w:rsidR="00784553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giugno</w:t>
      </w:r>
      <w:r w:rsidRPr="00DB6A5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2016</w:t>
      </w:r>
      <w:r w:rsidR="00C55E30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- </w:t>
      </w:r>
      <w:r w:rsidR="00A96880" w:rsidRPr="00115036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Gli italiani amano l’e-commerce e </w:t>
      </w:r>
      <w:r w:rsidR="00AE3717" w:rsidRPr="00115036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acquistano</w:t>
      </w:r>
      <w:r w:rsidR="00C77B4B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nell’arco di tutta la giornata, soprattutto </w:t>
      </w:r>
      <w:r w:rsidR="00C77B4B" w:rsidRPr="00115036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in orario d’ufficio</w:t>
      </w:r>
      <w:r w:rsidR="00C77B4B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: così raccontano i dati raccolti da </w:t>
      </w:r>
      <w:hyperlink r:id="rId9" w:history="1">
        <w:r w:rsidR="00C77B4B" w:rsidRPr="00AD40DD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www.advisato.it</w:t>
        </w:r>
      </w:hyperlink>
      <w:r w:rsidR="00C77B4B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, il sito di codici sconto che pubblica </w:t>
      </w:r>
      <w:r w:rsidR="00E201A7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quotidianamente offerte e coupon gratuiti per oltre 800 e-commerce attivi in Italia. </w:t>
      </w:r>
    </w:p>
    <w:p w14:paraId="4C217210" w14:textId="77777777" w:rsidR="00115036" w:rsidRDefault="00115036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</w:p>
    <w:p w14:paraId="1E3BA9A6" w14:textId="19639C80" w:rsidR="00115036" w:rsidRDefault="00AE3717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Il </w:t>
      </w:r>
      <w:r w:rsidR="004A3CD8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portale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C55E30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ha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monitorato i comportamenti di acquisto di oltre 1 milione di utenti tra maggio 2014 e maggio 2016, rilevando che </w:t>
      </w:r>
      <w:r w:rsidRPr="00115036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il 57.4% degli acquisti</w:t>
      </w:r>
      <w:r w:rsidR="00115036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avv</w:t>
      </w:r>
      <w:r w:rsidR="00220A5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i</w:t>
      </w:r>
      <w:r w:rsidR="00115036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en</w:t>
      </w:r>
      <w:r w:rsidR="00220A5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nella fascia oraria compresa </w:t>
      </w:r>
      <w:r w:rsidRPr="00115036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tra le 9 e le 18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. </w:t>
      </w:r>
      <w:r w:rsidR="00115036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Solo </w:t>
      </w:r>
      <w:r w:rsidR="00115036" w:rsidRPr="00115036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un terzo degli acquisti</w:t>
      </w:r>
      <w:r w:rsidR="00115036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220A5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(30.9%) è effettuato</w:t>
      </w:r>
      <w:r w:rsidR="00115036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in fascia serale, </w:t>
      </w:r>
      <w:r w:rsidR="00115036" w:rsidRPr="00115036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tra le 18 e la mezzanotte</w:t>
      </w:r>
      <w:r w:rsidR="00115036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, </w:t>
      </w:r>
      <w:r w:rsidR="004A3CD8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mentre il</w:t>
      </w:r>
      <w:r w:rsidR="00115036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115036" w:rsidRPr="00115036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6.2% </w:t>
      </w:r>
      <w:r w:rsidR="00F85617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ha luogo</w:t>
      </w:r>
      <w:r w:rsidR="004A3CD8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</w:t>
      </w:r>
      <w:r w:rsidR="00115036" w:rsidRPr="00115036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in tarda </w:t>
      </w:r>
      <w:r w:rsidR="00090192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notte</w:t>
      </w:r>
      <w:r w:rsidR="00115036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, tra la mezzanotte e le 3 del mattino</w:t>
      </w:r>
      <w:r w:rsidR="004A3CD8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4A3CD8" w:rsidRPr="00C55E30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[Tavola 1]</w:t>
      </w:r>
      <w:r w:rsidR="00115036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.</w:t>
      </w:r>
      <w:r w:rsidR="00C55E30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4A3CD8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Tra  le 11 e le 12 si registra il maggior afflusso di acquisti, mentre </w:t>
      </w:r>
      <w:r w:rsidR="00794935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in pausa</w:t>
      </w:r>
      <w:r w:rsidR="00115036" w:rsidRPr="00955C1A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pranzo (13-14) e all’ora di cena (20-21) si osservano due picchi nega</w:t>
      </w:r>
      <w:r w:rsidR="004A3CD8" w:rsidRPr="00955C1A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tivi</w:t>
      </w:r>
      <w:r w:rsidR="008A0CEE" w:rsidRPr="00955C1A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,</w:t>
      </w:r>
      <w:r w:rsidR="008A0CE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durante i quali gli utenti italiani sembrano accantonare gli acquisti su Internet per dedicarsi alla cucina</w:t>
      </w:r>
      <w:r w:rsidR="004A3CD8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4A3CD8" w:rsidRPr="004A3CD8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[Tavola 2]</w:t>
      </w:r>
      <w:r w:rsidR="004A3CD8" w:rsidRPr="004A3CD8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.</w:t>
      </w:r>
      <w:r w:rsidR="008A0CEE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</w:p>
    <w:p w14:paraId="28FBB577" w14:textId="77777777" w:rsidR="008A0CEE" w:rsidRDefault="008A0CEE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</w:p>
    <w:p w14:paraId="0F6E7FDB" w14:textId="7D156770" w:rsidR="008A0CEE" w:rsidRDefault="008A0CEE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La ricerca offre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inoltre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uno spaccato sui giorni della settimana preferiti per </w:t>
      </w:r>
      <w:r w:rsidR="004E2A0A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lo shopping online:</w:t>
      </w:r>
      <w:r w:rsidRPr="0015388E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il lunedì e il martedì</w:t>
      </w:r>
      <w:r w:rsidR="00005701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</w:t>
      </w:r>
      <w:r w:rsidR="00005701" w:rsidRPr="00005701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raccolgono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complessivamente </w:t>
      </w:r>
      <w:r w:rsidRPr="00955C1A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un terzo degli acquisti</w:t>
      </w:r>
      <w:r w:rsidR="00005701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(32.6%</w:t>
      </w:r>
      <w:r w:rsidR="00005701" w:rsidRPr="00005701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; </w:t>
      </w:r>
      <w:r w:rsidR="00005701" w:rsidRPr="00005701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nel weekend</w:t>
      </w:r>
      <w:r w:rsidR="00794935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, </w:t>
      </w:r>
      <w:r w:rsidR="00005701" w:rsidRPr="00005701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invece</w:t>
      </w:r>
      <w:r w:rsidR="00794935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,</w:t>
      </w:r>
      <w:r w:rsidR="00005701" w:rsidRPr="00005701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si registra una flessione</w:t>
      </w:r>
      <w:r w:rsidR="00005701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, con il 10.7% degli acquisti di sabato e l’11.3% di domenica, per un complessivo 22%</w:t>
      </w:r>
      <w:r w:rsidR="00C00FCC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C00FCC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[Tavola 3]</w:t>
      </w:r>
      <w:r w:rsidR="00005701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</w:p>
    <w:p w14:paraId="6E565EC3" w14:textId="77777777" w:rsidR="00115036" w:rsidRDefault="00115036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</w:p>
    <w:p w14:paraId="4DFCF991" w14:textId="3B4564FA" w:rsidR="00005701" w:rsidRDefault="00005701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Sebbene gli acquisti da dispositivi 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mobili</w:t>
      </w:r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rappresentino una frazi</w:t>
      </w:r>
      <w:r w:rsidR="00C00FCC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one del total</w:t>
      </w:r>
      <w:r w:rsidR="001E605A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e</w:t>
      </w:r>
      <w:r w:rsidR="00C00FCC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(11% da </w:t>
      </w:r>
      <w:proofErr w:type="spellStart"/>
      <w:r w:rsidR="00C00FCC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smartphone</w:t>
      </w:r>
      <w:proofErr w:type="spellEnd"/>
      <w:r w:rsidR="00C00FCC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5% 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tablet</w:t>
      </w:r>
      <w:proofErr w:type="spellEnd"/>
      <w:r w:rsidR="00C00FCC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, contro l’84% da desktop </w:t>
      </w:r>
      <w:r w:rsidR="00C00FCC" w:rsidRPr="001E605A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[Tavola</w:t>
      </w:r>
      <w:r w:rsidR="001E605A" w:rsidRPr="001E605A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 xml:space="preserve"> 4]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), lo studio ha evidenziato </w:t>
      </w:r>
      <w:r w:rsidR="001E605A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come </w:t>
      </w:r>
      <w:r w:rsidR="00794935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questi</w:t>
      </w:r>
      <w:r w:rsidR="00D5402C" w:rsidRPr="00D5402C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aumentino</w:t>
      </w:r>
      <w:r w:rsidR="00794935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sistematicamente</w:t>
      </w:r>
      <w:r w:rsidR="00D5402C" w:rsidRPr="00D5402C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 xml:space="preserve"> </w:t>
      </w:r>
      <w:r w:rsidR="001E605A" w:rsidRPr="00D5402C">
        <w:rPr>
          <w:rFonts w:ascii="Times New Roman" w:eastAsia="Times New Roman" w:hAnsi="Times New Roman" w:cs="Times New Roman"/>
          <w:b/>
          <w:color w:val="000000" w:themeColor="text1"/>
          <w:sz w:val="24"/>
          <w:lang w:eastAsia="it-IT"/>
        </w:rPr>
        <w:t>in serata e nel weekend</w:t>
      </w:r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. </w:t>
      </w:r>
      <w:bookmarkStart w:id="0" w:name="_GoBack"/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Andando nello specifico,</w:t>
      </w:r>
      <w:r w:rsidR="00D5402C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il 42.4% degli acquisti 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da </w:t>
      </w:r>
      <w:proofErr w:type="spellStart"/>
      <w:r w:rsidR="00D5402C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tablet</w:t>
      </w:r>
      <w:proofErr w:type="spellEnd"/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e il 38.8% degli acquisti 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da </w:t>
      </w:r>
      <w:proofErr w:type="spellStart"/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smartphone</w:t>
      </w:r>
      <w:proofErr w:type="spellEnd"/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avviene tra le 18 e la mezzanotte, contro il 29.5% degli acquisti 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da </w:t>
      </w:r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desktop </w:t>
      </w:r>
      <w:r w:rsidR="00371EF5" w:rsidRPr="00371EF5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[Tavola 5]</w:t>
      </w:r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. Allo stesso modo, il 29.7 % degli acquisti 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da </w:t>
      </w:r>
      <w:proofErr w:type="spellStart"/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tablet</w:t>
      </w:r>
      <w:proofErr w:type="spellEnd"/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e il 24.1% degli acquisti 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da </w:t>
      </w:r>
      <w:proofErr w:type="spellStart"/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smartphone</w:t>
      </w:r>
      <w:proofErr w:type="spellEnd"/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avviene nel weekend, contro il 21.4% degli acquisti </w:t>
      </w:r>
      <w:r w:rsidR="0079493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da </w:t>
      </w:r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desktop</w:t>
      </w:r>
      <w:bookmarkEnd w:id="0"/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 </w:t>
      </w:r>
      <w:r w:rsidR="00371EF5" w:rsidRPr="00371EF5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 xml:space="preserve">[Tavola </w:t>
      </w:r>
      <w:r w:rsidR="00371EF5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6</w:t>
      </w:r>
      <w:r w:rsidR="00371EF5" w:rsidRPr="00371EF5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]</w:t>
      </w:r>
      <w:r w:rsidR="00371EF5"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.</w:t>
      </w:r>
    </w:p>
    <w:p w14:paraId="62A935C2" w14:textId="77777777" w:rsidR="00005701" w:rsidRDefault="00005701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</w:pPr>
    </w:p>
    <w:p w14:paraId="7690A9CD" w14:textId="5DAA2FB2" w:rsidR="00267E03" w:rsidRDefault="00267E03" w:rsidP="002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“</w:t>
      </w:r>
      <w:r w:rsidRPr="00CF6B97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 xml:space="preserve">Lo studio offre una </w:t>
      </w:r>
      <w:r w:rsidRPr="00AB3A87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it-IT"/>
        </w:rPr>
        <w:t>visione ampia e variegata</w:t>
      </w:r>
      <w:r w:rsidRPr="00CF6B97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 xml:space="preserve"> del panorama e-commerce italiano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”, commenta Luca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Tuscano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 xml:space="preserve">, CEO di </w:t>
      </w:r>
      <w:hyperlink r:id="rId10" w:history="1">
        <w:r w:rsidR="00AB3A87" w:rsidRPr="00132C1C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www.advisato.it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.  “</w:t>
      </w:r>
      <w:r w:rsidR="00F85617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 xml:space="preserve">Gli utenti navigano </w:t>
      </w:r>
      <w:r w:rsidRPr="00267E03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 xml:space="preserve">e acquistano secondo modelli di comportamento che dipendono da una molteplicità di fattori e che si sviluppano sempre di più secondo </w:t>
      </w:r>
      <w:r w:rsidRPr="00AB3A87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it-IT"/>
        </w:rPr>
        <w:t>logiche multicanale</w:t>
      </w:r>
      <w:r w:rsidRPr="00267E03">
        <w:rPr>
          <w:rFonts w:ascii="Times New Roman" w:eastAsia="Times New Roman" w:hAnsi="Times New Roman" w:cs="Times New Roman"/>
          <w:i/>
          <w:color w:val="000000" w:themeColor="text1"/>
          <w:sz w:val="24"/>
          <w:lang w:eastAsia="it-IT"/>
        </w:rPr>
        <w:t>: la sfida dei prossimi anni sarà riuscire ad intercettarli efficacemente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it-IT"/>
        </w:rPr>
        <w:t>”.</w:t>
      </w:r>
    </w:p>
    <w:p w14:paraId="6BA92BAD" w14:textId="77777777" w:rsidR="002D7587" w:rsidRDefault="002D7587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8551C95" w14:textId="77777777" w:rsidR="00CF6B97" w:rsidRDefault="00CF6B97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3FD7A11" w14:textId="77777777" w:rsidR="009969A8" w:rsidRPr="00E07AB4" w:rsidRDefault="009969A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E40BF82" w14:textId="77777777" w:rsidR="00E07AB4" w:rsidRPr="00E07AB4" w:rsidRDefault="003458AC" w:rsidP="00E07AB4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Per maggiori informazioni, si prega di contattare: </w:t>
      </w:r>
    </w:p>
    <w:p w14:paraId="54FFB631" w14:textId="77777777" w:rsidR="00E07AB4" w:rsidRPr="00E07AB4" w:rsidRDefault="00E07AB4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Silvia Rezzonico </w:t>
      </w:r>
    </w:p>
    <w:p w14:paraId="70FD5914" w14:textId="77777777" w:rsidR="00E07AB4" w:rsidRPr="00E07AB4" w:rsidRDefault="00252398" w:rsidP="00E07AB4">
      <w:pPr>
        <w:spacing w:after="0"/>
        <w:rPr>
          <w:rFonts w:ascii="Times New Roman" w:hAnsi="Times New Roman" w:cs="Times New Roman"/>
          <w:sz w:val="18"/>
        </w:rPr>
      </w:pPr>
      <w:hyperlink r:id="rId11" w:history="1">
        <w:r w:rsidR="00E07AB4" w:rsidRPr="001D0A85">
          <w:rPr>
            <w:rStyle w:val="Collegamentoipertestuale"/>
            <w:rFonts w:ascii="Times New Roman" w:hAnsi="Times New Roman" w:cs="Times New Roman"/>
            <w:sz w:val="18"/>
          </w:rPr>
          <w:t>silvia.rezzonico@advisato.com</w:t>
        </w:r>
      </w:hyperlink>
    </w:p>
    <w:p w14:paraId="424F47F5" w14:textId="77777777" w:rsidR="00E07AB4" w:rsidRPr="00E07AB4" w:rsidRDefault="00E07AB4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348.1697565</w:t>
      </w:r>
    </w:p>
    <w:sectPr w:rsidR="00E07AB4" w:rsidRPr="00E07AB4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AB62D" w14:textId="77777777" w:rsidR="00F64E12" w:rsidRDefault="00F64E12" w:rsidP="00740A28">
      <w:pPr>
        <w:spacing w:after="0" w:line="240" w:lineRule="auto"/>
      </w:pPr>
      <w:r>
        <w:separator/>
      </w:r>
    </w:p>
  </w:endnote>
  <w:endnote w:type="continuationSeparator" w:id="0">
    <w:p w14:paraId="76B49C56" w14:textId="77777777" w:rsidR="00F64E12" w:rsidRDefault="00F64E12" w:rsidP="0074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704F" w14:textId="77777777" w:rsidR="00252398" w:rsidRPr="00E07AB4" w:rsidRDefault="00252398" w:rsidP="00E07AB4">
    <w:pPr>
      <w:spacing w:after="0" w:line="240" w:lineRule="auto"/>
      <w:jc w:val="both"/>
      <w:rPr>
        <w:rFonts w:ascii="Times New Roman" w:hAnsi="Times New Roman" w:cs="Times New Roman"/>
        <w:sz w:val="20"/>
      </w:rPr>
    </w:pPr>
    <w:r w:rsidRPr="00E07AB4">
      <w:rPr>
        <w:rFonts w:ascii="Times New Roman" w:hAnsi="Times New Roman" w:cs="Times New Roman"/>
        <w:sz w:val="16"/>
      </w:rPr>
      <w:t xml:space="preserve">advisato.it è la community italiana per gli amanti dello shopping online, nata per aiutare i consumatori ad orientarsi all'interno del commercio online. </w:t>
    </w:r>
    <w:proofErr w:type="spellStart"/>
    <w:r w:rsidRPr="00E07AB4">
      <w:rPr>
        <w:rFonts w:ascii="Times New Roman" w:hAnsi="Times New Roman" w:cs="Times New Roman"/>
        <w:sz w:val="16"/>
      </w:rPr>
      <w:t>Advisato</w:t>
    </w:r>
    <w:proofErr w:type="spellEnd"/>
    <w:r w:rsidRPr="00E07AB4">
      <w:rPr>
        <w:rFonts w:ascii="Times New Roman" w:hAnsi="Times New Roman" w:cs="Times New Roman"/>
        <w:sz w:val="16"/>
      </w:rPr>
      <w:t xml:space="preserve"> conta oltre </w:t>
    </w:r>
    <w:r>
      <w:rPr>
        <w:rFonts w:ascii="Times New Roman" w:hAnsi="Times New Roman" w:cs="Times New Roman"/>
        <w:sz w:val="16"/>
      </w:rPr>
      <w:t>8</w:t>
    </w:r>
    <w:r w:rsidRPr="00E07AB4">
      <w:rPr>
        <w:rFonts w:ascii="Times New Roman" w:hAnsi="Times New Roman" w:cs="Times New Roman"/>
        <w:sz w:val="16"/>
      </w:rPr>
      <w:t xml:space="preserve">00 partner, e lavora ogni giorno per offrire agli utenti codici sconto e vantaggi da utilizzare all'interno degli </w:t>
    </w:r>
    <w:proofErr w:type="spellStart"/>
    <w:r w:rsidRPr="00E07AB4">
      <w:rPr>
        <w:rFonts w:ascii="Times New Roman" w:hAnsi="Times New Roman" w:cs="Times New Roman"/>
        <w:sz w:val="16"/>
      </w:rPr>
      <w:t>ecommerce</w:t>
    </w:r>
    <w:proofErr w:type="spellEnd"/>
    <w:r w:rsidRPr="00E07AB4">
      <w:rPr>
        <w:rFonts w:ascii="Times New Roman" w:hAnsi="Times New Roman" w:cs="Times New Roman"/>
        <w:sz w:val="16"/>
      </w:rPr>
      <w:t xml:space="preserve">. </w:t>
    </w:r>
    <w:proofErr w:type="spellStart"/>
    <w:r w:rsidRPr="00E07AB4">
      <w:rPr>
        <w:rFonts w:ascii="Times New Roman" w:hAnsi="Times New Roman" w:cs="Times New Roman"/>
        <w:sz w:val="16"/>
      </w:rPr>
      <w:t>Advisato</w:t>
    </w:r>
    <w:proofErr w:type="spellEnd"/>
    <w:r w:rsidRPr="00E07AB4">
      <w:rPr>
        <w:rFonts w:ascii="Times New Roman" w:hAnsi="Times New Roman" w:cs="Times New Roman"/>
        <w:sz w:val="16"/>
      </w:rPr>
      <w:t xml:space="preserve"> è anche una guida allo shopping online, dove trovare informazioni utili, opinioni e recensioni sulle esperienze di acquisto degli utenti.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B238F" w14:textId="77777777" w:rsidR="00F64E12" w:rsidRDefault="00F64E12" w:rsidP="00740A28">
      <w:pPr>
        <w:spacing w:after="0" w:line="240" w:lineRule="auto"/>
      </w:pPr>
      <w:r>
        <w:separator/>
      </w:r>
    </w:p>
  </w:footnote>
  <w:footnote w:type="continuationSeparator" w:id="0">
    <w:p w14:paraId="26FA1274" w14:textId="77777777" w:rsidR="00F64E12" w:rsidRDefault="00F64E12" w:rsidP="0074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0F02F" w14:textId="77777777" w:rsidR="00252398" w:rsidRDefault="00252398" w:rsidP="007E7951">
    <w:pPr>
      <w:pStyle w:val="Intestazione"/>
      <w:jc w:val="center"/>
    </w:pPr>
    <w:r>
      <w:pict w14:anchorId="11EC1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5pt;height:29.5pt">
          <v:imagedata r:id="rId1" o:title="advisa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EEE"/>
    <w:multiLevelType w:val="hybridMultilevel"/>
    <w:tmpl w:val="3C526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F50C8"/>
    <w:multiLevelType w:val="hybridMultilevel"/>
    <w:tmpl w:val="0F50C604"/>
    <w:lvl w:ilvl="0" w:tplc="7D302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B9"/>
    <w:rsid w:val="00005701"/>
    <w:rsid w:val="00014F32"/>
    <w:rsid w:val="00035A9D"/>
    <w:rsid w:val="0006568B"/>
    <w:rsid w:val="000670FB"/>
    <w:rsid w:val="00090192"/>
    <w:rsid w:val="000933D3"/>
    <w:rsid w:val="000B0A4D"/>
    <w:rsid w:val="000B0BD4"/>
    <w:rsid w:val="000C1D7C"/>
    <w:rsid w:val="000D4AFA"/>
    <w:rsid w:val="000F2490"/>
    <w:rsid w:val="00115036"/>
    <w:rsid w:val="00150E0E"/>
    <w:rsid w:val="0015388E"/>
    <w:rsid w:val="00171B39"/>
    <w:rsid w:val="001A5D73"/>
    <w:rsid w:val="001D2721"/>
    <w:rsid w:val="001E33E8"/>
    <w:rsid w:val="001E605A"/>
    <w:rsid w:val="001E7DED"/>
    <w:rsid w:val="00220A55"/>
    <w:rsid w:val="00246C41"/>
    <w:rsid w:val="00252398"/>
    <w:rsid w:val="00267E03"/>
    <w:rsid w:val="0027697D"/>
    <w:rsid w:val="002B6FAC"/>
    <w:rsid w:val="002D7587"/>
    <w:rsid w:val="002E74DE"/>
    <w:rsid w:val="002F0E19"/>
    <w:rsid w:val="002F572C"/>
    <w:rsid w:val="00332C7C"/>
    <w:rsid w:val="003458AC"/>
    <w:rsid w:val="003621C5"/>
    <w:rsid w:val="00371EF5"/>
    <w:rsid w:val="00385F35"/>
    <w:rsid w:val="00395BFE"/>
    <w:rsid w:val="003C1936"/>
    <w:rsid w:val="00420166"/>
    <w:rsid w:val="004338F2"/>
    <w:rsid w:val="00462F1A"/>
    <w:rsid w:val="00465F8A"/>
    <w:rsid w:val="004A3CD8"/>
    <w:rsid w:val="004B2B72"/>
    <w:rsid w:val="004D6EB6"/>
    <w:rsid w:val="004E2A0A"/>
    <w:rsid w:val="004E307A"/>
    <w:rsid w:val="004E45F1"/>
    <w:rsid w:val="0051321E"/>
    <w:rsid w:val="00524D35"/>
    <w:rsid w:val="005339DE"/>
    <w:rsid w:val="0055583D"/>
    <w:rsid w:val="005839F3"/>
    <w:rsid w:val="005A71D5"/>
    <w:rsid w:val="005B2B37"/>
    <w:rsid w:val="005C2D5A"/>
    <w:rsid w:val="005E2C12"/>
    <w:rsid w:val="005F18FF"/>
    <w:rsid w:val="00600C47"/>
    <w:rsid w:val="00613389"/>
    <w:rsid w:val="00616F46"/>
    <w:rsid w:val="00617CAC"/>
    <w:rsid w:val="00636259"/>
    <w:rsid w:val="00655B3C"/>
    <w:rsid w:val="00671634"/>
    <w:rsid w:val="0068243B"/>
    <w:rsid w:val="0068489D"/>
    <w:rsid w:val="006937E4"/>
    <w:rsid w:val="00694140"/>
    <w:rsid w:val="006A64B5"/>
    <w:rsid w:val="00714752"/>
    <w:rsid w:val="00737F43"/>
    <w:rsid w:val="00740A28"/>
    <w:rsid w:val="00782AED"/>
    <w:rsid w:val="00784553"/>
    <w:rsid w:val="00794935"/>
    <w:rsid w:val="007A0BED"/>
    <w:rsid w:val="007B0DA2"/>
    <w:rsid w:val="007E7951"/>
    <w:rsid w:val="0081208C"/>
    <w:rsid w:val="00840A4D"/>
    <w:rsid w:val="008535D7"/>
    <w:rsid w:val="00881E60"/>
    <w:rsid w:val="008A0CEE"/>
    <w:rsid w:val="008C56A5"/>
    <w:rsid w:val="008E09FB"/>
    <w:rsid w:val="008F762F"/>
    <w:rsid w:val="0090199F"/>
    <w:rsid w:val="00930BF8"/>
    <w:rsid w:val="00955C1A"/>
    <w:rsid w:val="0097423F"/>
    <w:rsid w:val="009969A8"/>
    <w:rsid w:val="009D1D9D"/>
    <w:rsid w:val="009E3DE5"/>
    <w:rsid w:val="00A03A53"/>
    <w:rsid w:val="00A11598"/>
    <w:rsid w:val="00A2725D"/>
    <w:rsid w:val="00A33D6D"/>
    <w:rsid w:val="00A42FC2"/>
    <w:rsid w:val="00A46E6E"/>
    <w:rsid w:val="00A903C0"/>
    <w:rsid w:val="00A96880"/>
    <w:rsid w:val="00AB3A87"/>
    <w:rsid w:val="00AC7C93"/>
    <w:rsid w:val="00AE1AAA"/>
    <w:rsid w:val="00AE3717"/>
    <w:rsid w:val="00AE7C67"/>
    <w:rsid w:val="00AF0DCC"/>
    <w:rsid w:val="00B20232"/>
    <w:rsid w:val="00B35921"/>
    <w:rsid w:val="00B503C5"/>
    <w:rsid w:val="00B70B04"/>
    <w:rsid w:val="00B76792"/>
    <w:rsid w:val="00BA0FBE"/>
    <w:rsid w:val="00BB2913"/>
    <w:rsid w:val="00BC3004"/>
    <w:rsid w:val="00BD7547"/>
    <w:rsid w:val="00BF09BC"/>
    <w:rsid w:val="00C00FCC"/>
    <w:rsid w:val="00C02642"/>
    <w:rsid w:val="00C0504F"/>
    <w:rsid w:val="00C35F90"/>
    <w:rsid w:val="00C45874"/>
    <w:rsid w:val="00C55E30"/>
    <w:rsid w:val="00C77B4B"/>
    <w:rsid w:val="00C8364E"/>
    <w:rsid w:val="00C8570B"/>
    <w:rsid w:val="00C90F02"/>
    <w:rsid w:val="00CB2EB6"/>
    <w:rsid w:val="00CC5CB9"/>
    <w:rsid w:val="00CF3884"/>
    <w:rsid w:val="00CF6B97"/>
    <w:rsid w:val="00D42DFA"/>
    <w:rsid w:val="00D443AC"/>
    <w:rsid w:val="00D5402C"/>
    <w:rsid w:val="00D72EB2"/>
    <w:rsid w:val="00D92BE9"/>
    <w:rsid w:val="00DB6A5E"/>
    <w:rsid w:val="00DF3C0A"/>
    <w:rsid w:val="00DF6055"/>
    <w:rsid w:val="00E07AB4"/>
    <w:rsid w:val="00E129C9"/>
    <w:rsid w:val="00E129E4"/>
    <w:rsid w:val="00E201A7"/>
    <w:rsid w:val="00E25853"/>
    <w:rsid w:val="00E511B6"/>
    <w:rsid w:val="00E83F33"/>
    <w:rsid w:val="00ED2701"/>
    <w:rsid w:val="00ED4BD2"/>
    <w:rsid w:val="00ED7792"/>
    <w:rsid w:val="00EF28B5"/>
    <w:rsid w:val="00F35673"/>
    <w:rsid w:val="00F47B19"/>
    <w:rsid w:val="00F64E12"/>
    <w:rsid w:val="00F67074"/>
    <w:rsid w:val="00F75046"/>
    <w:rsid w:val="00F85617"/>
    <w:rsid w:val="00FC1CB3"/>
    <w:rsid w:val="00FC7870"/>
    <w:rsid w:val="00FD562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E0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28"/>
  </w:style>
  <w:style w:type="paragraph" w:styleId="Pidipagina">
    <w:name w:val="footer"/>
    <w:basedOn w:val="Normale"/>
    <w:link w:val="Pidipagina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28"/>
  </w:style>
  <w:style w:type="character" w:styleId="Collegamentoipertestuale">
    <w:name w:val="Hyperlink"/>
    <w:basedOn w:val="Carpredefinitoparagrafo"/>
    <w:uiPriority w:val="99"/>
    <w:unhideWhenUsed/>
    <w:rsid w:val="00AE1AA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1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28"/>
  </w:style>
  <w:style w:type="paragraph" w:styleId="Pidipagina">
    <w:name w:val="footer"/>
    <w:basedOn w:val="Normale"/>
    <w:link w:val="Pidipagina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28"/>
  </w:style>
  <w:style w:type="character" w:styleId="Collegamentoipertestuale">
    <w:name w:val="Hyperlink"/>
    <w:basedOn w:val="Carpredefinitoparagrafo"/>
    <w:uiPriority w:val="99"/>
    <w:unhideWhenUsed/>
    <w:rsid w:val="00AE1AA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isato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lvia.rezzonico@advisat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vis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visat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11</cp:revision>
  <cp:lastPrinted>2016-04-04T14:02:00Z</cp:lastPrinted>
  <dcterms:created xsi:type="dcterms:W3CDTF">2016-06-10T09:26:00Z</dcterms:created>
  <dcterms:modified xsi:type="dcterms:W3CDTF">2016-06-13T19:09:00Z</dcterms:modified>
</cp:coreProperties>
</file>